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C5" w:rsidRPr="00BF66DC" w:rsidRDefault="00B56FC5" w:rsidP="00B56FC5">
      <w:pPr>
        <w:jc w:val="center"/>
        <w:rPr>
          <w:b/>
          <w:sz w:val="28"/>
          <w:szCs w:val="28"/>
        </w:rPr>
      </w:pPr>
      <w:r w:rsidRPr="00BF66DC">
        <w:rPr>
          <w:b/>
          <w:sz w:val="28"/>
          <w:szCs w:val="28"/>
        </w:rPr>
        <w:t>Компоненты образовательных областей</w:t>
      </w:r>
    </w:p>
    <w:p w:rsidR="00B56FC5" w:rsidRDefault="00B56FC5" w:rsidP="00B56FC5">
      <w:pPr>
        <w:jc w:val="center"/>
        <w:rPr>
          <w:b/>
        </w:rPr>
      </w:pPr>
      <w:r w:rsidRPr="00BF66DC">
        <w:rPr>
          <w:b/>
          <w:sz w:val="28"/>
          <w:szCs w:val="28"/>
        </w:rPr>
        <w:t>(по ФГОС дошкольного образования</w:t>
      </w:r>
      <w:r w:rsidRPr="00BF66DC">
        <w:rPr>
          <w:b/>
        </w:rPr>
        <w:t>)</w:t>
      </w:r>
    </w:p>
    <w:p w:rsidR="00BF66DC" w:rsidRPr="00BF66DC" w:rsidRDefault="00BF66DC" w:rsidP="00B56FC5">
      <w:pPr>
        <w:jc w:val="center"/>
        <w:rPr>
          <w:b/>
        </w:rPr>
      </w:pPr>
    </w:p>
    <w:tbl>
      <w:tblPr>
        <w:tblStyle w:val="a3"/>
        <w:tblW w:w="10260" w:type="dxa"/>
        <w:tblInd w:w="-252" w:type="dxa"/>
        <w:tblLayout w:type="fixed"/>
        <w:tblLook w:val="01E0"/>
      </w:tblPr>
      <w:tblGrid>
        <w:gridCol w:w="2160"/>
        <w:gridCol w:w="8100"/>
      </w:tblGrid>
      <w:tr w:rsidR="00B56FC5" w:rsidRPr="00BF66DC" w:rsidTr="00366CA6">
        <w:trPr>
          <w:trHeight w:val="504"/>
        </w:trPr>
        <w:tc>
          <w:tcPr>
            <w:tcW w:w="2160" w:type="dxa"/>
          </w:tcPr>
          <w:p w:rsidR="00B56FC5" w:rsidRPr="00366CA6" w:rsidRDefault="00B56FC5" w:rsidP="00B56FC5">
            <w:pPr>
              <w:jc w:val="center"/>
              <w:rPr>
                <w:b/>
                <w:sz w:val="22"/>
                <w:szCs w:val="22"/>
              </w:rPr>
            </w:pPr>
            <w:r w:rsidRPr="00366CA6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8100" w:type="dxa"/>
          </w:tcPr>
          <w:p w:rsidR="00B56FC5" w:rsidRPr="00BF66DC" w:rsidRDefault="00B56FC5" w:rsidP="00B56FC5">
            <w:pPr>
              <w:jc w:val="center"/>
              <w:rPr>
                <w:b/>
              </w:rPr>
            </w:pPr>
            <w:r w:rsidRPr="00BF66DC">
              <w:rPr>
                <w:b/>
              </w:rPr>
              <w:t>Компоненты образовательных областей</w:t>
            </w:r>
          </w:p>
        </w:tc>
      </w:tr>
      <w:tr w:rsidR="00366CA6" w:rsidTr="00366CA6">
        <w:trPr>
          <w:trHeight w:val="180"/>
        </w:trPr>
        <w:tc>
          <w:tcPr>
            <w:tcW w:w="10260" w:type="dxa"/>
            <w:gridSpan w:val="2"/>
            <w:shd w:val="clear" w:color="auto" w:fill="E6E6E6"/>
          </w:tcPr>
          <w:p w:rsidR="00366CA6" w:rsidRDefault="00366CA6" w:rsidP="00772415"/>
        </w:tc>
      </w:tr>
      <w:tr w:rsidR="00BF66DC" w:rsidTr="00366CA6">
        <w:trPr>
          <w:trHeight w:val="636"/>
        </w:trPr>
        <w:tc>
          <w:tcPr>
            <w:tcW w:w="2160" w:type="dxa"/>
            <w:vMerge w:val="restart"/>
          </w:tcPr>
          <w:p w:rsidR="00BF66DC" w:rsidRDefault="00BF66DC" w:rsidP="00B56FC5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8100" w:type="dxa"/>
          </w:tcPr>
          <w:p w:rsidR="00BF66DC" w:rsidRDefault="00BF66DC" w:rsidP="00772415">
            <w:r>
              <w:t>Усвоение норм и ценностей</w:t>
            </w:r>
          </w:p>
        </w:tc>
      </w:tr>
      <w:tr w:rsidR="00BF66DC" w:rsidTr="00366CA6">
        <w:trPr>
          <w:trHeight w:val="636"/>
        </w:trPr>
        <w:tc>
          <w:tcPr>
            <w:tcW w:w="2160" w:type="dxa"/>
            <w:vMerge/>
          </w:tcPr>
          <w:p w:rsidR="00BF66DC" w:rsidRDefault="00BF66DC" w:rsidP="00B56FC5">
            <w:pPr>
              <w:jc w:val="center"/>
            </w:pPr>
          </w:p>
        </w:tc>
        <w:tc>
          <w:tcPr>
            <w:tcW w:w="8100" w:type="dxa"/>
          </w:tcPr>
          <w:p w:rsidR="00BF66DC" w:rsidRDefault="00BF66DC" w:rsidP="00772415">
            <w:r>
              <w:t xml:space="preserve">Общение и взаимодействие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</w:t>
            </w:r>
          </w:p>
        </w:tc>
      </w:tr>
      <w:tr w:rsidR="00BF66DC" w:rsidTr="00366CA6">
        <w:trPr>
          <w:trHeight w:val="636"/>
        </w:trPr>
        <w:tc>
          <w:tcPr>
            <w:tcW w:w="2160" w:type="dxa"/>
            <w:vMerge/>
          </w:tcPr>
          <w:p w:rsidR="00BF66DC" w:rsidRDefault="00BF66DC" w:rsidP="00B56FC5">
            <w:pPr>
              <w:jc w:val="center"/>
            </w:pPr>
          </w:p>
        </w:tc>
        <w:tc>
          <w:tcPr>
            <w:tcW w:w="8100" w:type="dxa"/>
          </w:tcPr>
          <w:p w:rsidR="00BF66DC" w:rsidRDefault="00BF66DC" w:rsidP="00772415">
            <w:r>
              <w:t xml:space="preserve">Развитие самостоятельности, целенаправленности, </w:t>
            </w:r>
            <w:proofErr w:type="spellStart"/>
            <w:r>
              <w:t>саморегуляции</w:t>
            </w:r>
            <w:proofErr w:type="spellEnd"/>
          </w:p>
        </w:tc>
      </w:tr>
      <w:tr w:rsidR="00BF66DC" w:rsidTr="00366CA6">
        <w:trPr>
          <w:trHeight w:val="637"/>
        </w:trPr>
        <w:tc>
          <w:tcPr>
            <w:tcW w:w="2160" w:type="dxa"/>
            <w:vMerge/>
          </w:tcPr>
          <w:p w:rsidR="00BF66DC" w:rsidRDefault="00BF66DC" w:rsidP="00B56FC5">
            <w:pPr>
              <w:jc w:val="center"/>
            </w:pPr>
          </w:p>
        </w:tc>
        <w:tc>
          <w:tcPr>
            <w:tcW w:w="8100" w:type="dxa"/>
          </w:tcPr>
          <w:p w:rsidR="00BF66DC" w:rsidRDefault="00BF66DC" w:rsidP="00772415">
            <w:r>
              <w:t>Развитие социального и эмоционального интеллекта</w:t>
            </w:r>
          </w:p>
        </w:tc>
      </w:tr>
      <w:tr w:rsidR="00BF66DC" w:rsidTr="00366CA6">
        <w:trPr>
          <w:trHeight w:val="636"/>
        </w:trPr>
        <w:tc>
          <w:tcPr>
            <w:tcW w:w="2160" w:type="dxa"/>
            <w:vMerge/>
          </w:tcPr>
          <w:p w:rsidR="00BF66DC" w:rsidRDefault="00BF66DC" w:rsidP="00B56FC5">
            <w:pPr>
              <w:jc w:val="center"/>
            </w:pPr>
          </w:p>
        </w:tc>
        <w:tc>
          <w:tcPr>
            <w:tcW w:w="8100" w:type="dxa"/>
          </w:tcPr>
          <w:p w:rsidR="00BF66DC" w:rsidRDefault="00BF66DC" w:rsidP="00772415">
            <w:r>
              <w:t>Формирование позитивных установок к труду и творчеству</w:t>
            </w:r>
          </w:p>
        </w:tc>
      </w:tr>
      <w:tr w:rsidR="00BF66DC" w:rsidTr="00366CA6">
        <w:trPr>
          <w:trHeight w:val="636"/>
        </w:trPr>
        <w:tc>
          <w:tcPr>
            <w:tcW w:w="2160" w:type="dxa"/>
            <w:vMerge/>
          </w:tcPr>
          <w:p w:rsidR="00BF66DC" w:rsidRDefault="00BF66DC" w:rsidP="00B56FC5">
            <w:pPr>
              <w:jc w:val="center"/>
            </w:pPr>
          </w:p>
        </w:tc>
        <w:tc>
          <w:tcPr>
            <w:tcW w:w="8100" w:type="dxa"/>
          </w:tcPr>
          <w:p w:rsidR="00BF66DC" w:rsidRDefault="00BF66DC" w:rsidP="00772415">
            <w:r>
              <w:t>Становление основ безопасного поведения в быту, социуме, природе</w:t>
            </w:r>
          </w:p>
        </w:tc>
      </w:tr>
      <w:tr w:rsidR="00366CA6" w:rsidTr="00366CA6">
        <w:trPr>
          <w:trHeight w:val="248"/>
        </w:trPr>
        <w:tc>
          <w:tcPr>
            <w:tcW w:w="10260" w:type="dxa"/>
            <w:gridSpan w:val="2"/>
            <w:shd w:val="clear" w:color="auto" w:fill="E6E6E6"/>
          </w:tcPr>
          <w:p w:rsidR="00366CA6" w:rsidRDefault="00366CA6" w:rsidP="00772415"/>
        </w:tc>
      </w:tr>
      <w:tr w:rsidR="00BF66DC" w:rsidTr="00366CA6">
        <w:trPr>
          <w:trHeight w:val="637"/>
        </w:trPr>
        <w:tc>
          <w:tcPr>
            <w:tcW w:w="2160" w:type="dxa"/>
            <w:vMerge w:val="restart"/>
          </w:tcPr>
          <w:p w:rsidR="00BF66DC" w:rsidRDefault="00BF66DC" w:rsidP="00B56FC5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8100" w:type="dxa"/>
          </w:tcPr>
          <w:p w:rsidR="00BF66DC" w:rsidRDefault="00BF66DC" w:rsidP="00772415">
            <w:r>
              <w:t>Развитие интересов, любознательности, познавательной мотивации</w:t>
            </w:r>
          </w:p>
        </w:tc>
      </w:tr>
      <w:tr w:rsidR="00BF66DC" w:rsidTr="00366CA6">
        <w:trPr>
          <w:trHeight w:val="636"/>
        </w:trPr>
        <w:tc>
          <w:tcPr>
            <w:tcW w:w="2160" w:type="dxa"/>
            <w:vMerge/>
          </w:tcPr>
          <w:p w:rsidR="00BF66DC" w:rsidRDefault="00BF66DC" w:rsidP="00B56FC5">
            <w:pPr>
              <w:jc w:val="center"/>
            </w:pPr>
          </w:p>
        </w:tc>
        <w:tc>
          <w:tcPr>
            <w:tcW w:w="8100" w:type="dxa"/>
          </w:tcPr>
          <w:p w:rsidR="00BF66DC" w:rsidRDefault="00BF66DC" w:rsidP="00772415">
            <w:r>
              <w:t>Формирование познавательных действий, становление сознания</w:t>
            </w:r>
          </w:p>
        </w:tc>
      </w:tr>
      <w:tr w:rsidR="00BF66DC" w:rsidTr="00366CA6">
        <w:trPr>
          <w:trHeight w:val="636"/>
        </w:trPr>
        <w:tc>
          <w:tcPr>
            <w:tcW w:w="2160" w:type="dxa"/>
            <w:vMerge/>
          </w:tcPr>
          <w:p w:rsidR="00BF66DC" w:rsidRDefault="00BF66DC" w:rsidP="00B56FC5">
            <w:pPr>
              <w:jc w:val="center"/>
            </w:pPr>
          </w:p>
        </w:tc>
        <w:tc>
          <w:tcPr>
            <w:tcW w:w="8100" w:type="dxa"/>
          </w:tcPr>
          <w:p w:rsidR="00BF66DC" w:rsidRDefault="00BF66DC" w:rsidP="00772415">
            <w:r>
              <w:t>Развитие воображения и творческой активности</w:t>
            </w:r>
          </w:p>
        </w:tc>
      </w:tr>
      <w:tr w:rsidR="00BF66DC" w:rsidTr="00366CA6">
        <w:trPr>
          <w:trHeight w:val="636"/>
        </w:trPr>
        <w:tc>
          <w:tcPr>
            <w:tcW w:w="2160" w:type="dxa"/>
            <w:vMerge/>
          </w:tcPr>
          <w:p w:rsidR="00BF66DC" w:rsidRDefault="00BF66DC" w:rsidP="00B56FC5">
            <w:pPr>
              <w:jc w:val="center"/>
            </w:pPr>
          </w:p>
        </w:tc>
        <w:tc>
          <w:tcPr>
            <w:tcW w:w="8100" w:type="dxa"/>
          </w:tcPr>
          <w:p w:rsidR="00BF66DC" w:rsidRDefault="00BF66DC" w:rsidP="00772415">
            <w:r>
              <w:t>Формирование первичных представлений о себе, окружающих людях, объектах окружающего мира, малой родине и Отечестве, планете Земля</w:t>
            </w:r>
          </w:p>
        </w:tc>
      </w:tr>
      <w:tr w:rsidR="00366CA6" w:rsidTr="00366CA6">
        <w:trPr>
          <w:trHeight w:val="258"/>
        </w:trPr>
        <w:tc>
          <w:tcPr>
            <w:tcW w:w="10260" w:type="dxa"/>
            <w:gridSpan w:val="2"/>
            <w:shd w:val="clear" w:color="auto" w:fill="E6E6E6"/>
          </w:tcPr>
          <w:p w:rsidR="00366CA6" w:rsidRDefault="00366CA6" w:rsidP="00772415"/>
        </w:tc>
      </w:tr>
      <w:tr w:rsidR="00BF66DC" w:rsidTr="00366CA6">
        <w:trPr>
          <w:trHeight w:val="637"/>
        </w:trPr>
        <w:tc>
          <w:tcPr>
            <w:tcW w:w="2160" w:type="dxa"/>
            <w:vMerge w:val="restart"/>
          </w:tcPr>
          <w:p w:rsidR="00BF66DC" w:rsidRDefault="00BF66DC" w:rsidP="00B56FC5">
            <w:pPr>
              <w:jc w:val="center"/>
            </w:pPr>
            <w:r>
              <w:t>Речевое развитие</w:t>
            </w:r>
          </w:p>
        </w:tc>
        <w:tc>
          <w:tcPr>
            <w:tcW w:w="8100" w:type="dxa"/>
          </w:tcPr>
          <w:p w:rsidR="00BF66DC" w:rsidRDefault="00BF66DC" w:rsidP="00772415">
            <w:r>
              <w:t>Овладение речью как средством общения и культуры</w:t>
            </w:r>
          </w:p>
        </w:tc>
      </w:tr>
      <w:tr w:rsidR="00BF66DC" w:rsidTr="00366CA6">
        <w:trPr>
          <w:trHeight w:val="636"/>
        </w:trPr>
        <w:tc>
          <w:tcPr>
            <w:tcW w:w="2160" w:type="dxa"/>
            <w:vMerge/>
          </w:tcPr>
          <w:p w:rsidR="00BF66DC" w:rsidRDefault="00BF66DC" w:rsidP="00B56FC5">
            <w:pPr>
              <w:jc w:val="center"/>
            </w:pPr>
          </w:p>
        </w:tc>
        <w:tc>
          <w:tcPr>
            <w:tcW w:w="8100" w:type="dxa"/>
          </w:tcPr>
          <w:p w:rsidR="00BF66DC" w:rsidRDefault="00BF66DC" w:rsidP="00772415">
            <w:r>
              <w:t>Обогащение активного словаря</w:t>
            </w:r>
          </w:p>
        </w:tc>
      </w:tr>
      <w:tr w:rsidR="00BF66DC" w:rsidTr="00366CA6">
        <w:trPr>
          <w:trHeight w:val="636"/>
        </w:trPr>
        <w:tc>
          <w:tcPr>
            <w:tcW w:w="2160" w:type="dxa"/>
            <w:vMerge/>
          </w:tcPr>
          <w:p w:rsidR="00BF66DC" w:rsidRDefault="00BF66DC" w:rsidP="00B56FC5">
            <w:pPr>
              <w:jc w:val="center"/>
            </w:pPr>
          </w:p>
        </w:tc>
        <w:tc>
          <w:tcPr>
            <w:tcW w:w="8100" w:type="dxa"/>
          </w:tcPr>
          <w:p w:rsidR="00BF66DC" w:rsidRDefault="00BF66DC" w:rsidP="00772415">
            <w:r>
              <w:t>Развитие связной, грамматически правильной диалогической и монологической речи</w:t>
            </w:r>
          </w:p>
        </w:tc>
      </w:tr>
      <w:tr w:rsidR="00BF66DC" w:rsidTr="00366CA6">
        <w:trPr>
          <w:trHeight w:val="637"/>
        </w:trPr>
        <w:tc>
          <w:tcPr>
            <w:tcW w:w="2160" w:type="dxa"/>
            <w:vMerge/>
          </w:tcPr>
          <w:p w:rsidR="00BF66DC" w:rsidRDefault="00BF66DC" w:rsidP="00B56FC5">
            <w:pPr>
              <w:jc w:val="center"/>
            </w:pPr>
          </w:p>
        </w:tc>
        <w:tc>
          <w:tcPr>
            <w:tcW w:w="8100" w:type="dxa"/>
          </w:tcPr>
          <w:p w:rsidR="00BF66DC" w:rsidRDefault="00BF66DC" w:rsidP="00772415">
            <w:r>
              <w:t>Развитие речевого творчества</w:t>
            </w:r>
          </w:p>
        </w:tc>
      </w:tr>
      <w:tr w:rsidR="00BF66DC" w:rsidTr="00366CA6">
        <w:trPr>
          <w:trHeight w:val="636"/>
        </w:trPr>
        <w:tc>
          <w:tcPr>
            <w:tcW w:w="2160" w:type="dxa"/>
            <w:vMerge/>
          </w:tcPr>
          <w:p w:rsidR="00BF66DC" w:rsidRDefault="00BF66DC" w:rsidP="00B56FC5">
            <w:pPr>
              <w:jc w:val="center"/>
            </w:pPr>
          </w:p>
        </w:tc>
        <w:tc>
          <w:tcPr>
            <w:tcW w:w="8100" w:type="dxa"/>
          </w:tcPr>
          <w:p w:rsidR="00BF66DC" w:rsidRDefault="00BF66DC" w:rsidP="00772415">
            <w:r>
              <w:t>Развитие звуковой и интонационной культуры речи, фонематического слуха</w:t>
            </w:r>
          </w:p>
        </w:tc>
      </w:tr>
      <w:tr w:rsidR="00BF66DC" w:rsidTr="00366CA6">
        <w:trPr>
          <w:trHeight w:val="636"/>
        </w:trPr>
        <w:tc>
          <w:tcPr>
            <w:tcW w:w="2160" w:type="dxa"/>
            <w:vMerge/>
          </w:tcPr>
          <w:p w:rsidR="00BF66DC" w:rsidRDefault="00BF66DC" w:rsidP="00B56FC5">
            <w:pPr>
              <w:jc w:val="center"/>
            </w:pPr>
          </w:p>
        </w:tc>
        <w:tc>
          <w:tcPr>
            <w:tcW w:w="8100" w:type="dxa"/>
          </w:tcPr>
          <w:p w:rsidR="00BF66DC" w:rsidRDefault="00BF66DC" w:rsidP="00772415">
            <w:r>
              <w:t>Знакомство с книжной культурой</w:t>
            </w:r>
          </w:p>
        </w:tc>
      </w:tr>
      <w:tr w:rsidR="00BF66DC" w:rsidTr="00366CA6">
        <w:trPr>
          <w:trHeight w:val="636"/>
        </w:trPr>
        <w:tc>
          <w:tcPr>
            <w:tcW w:w="2160" w:type="dxa"/>
            <w:vMerge/>
          </w:tcPr>
          <w:p w:rsidR="00BF66DC" w:rsidRDefault="00BF66DC" w:rsidP="00B56FC5">
            <w:pPr>
              <w:jc w:val="center"/>
            </w:pPr>
          </w:p>
        </w:tc>
        <w:tc>
          <w:tcPr>
            <w:tcW w:w="8100" w:type="dxa"/>
          </w:tcPr>
          <w:p w:rsidR="00BF66DC" w:rsidRDefault="00BF66DC" w:rsidP="00772415">
            <w:r>
              <w:t>Формирование звуковой аналитико-синтетической активности</w:t>
            </w:r>
          </w:p>
        </w:tc>
      </w:tr>
      <w:tr w:rsidR="00366CA6" w:rsidTr="00366CA6">
        <w:trPr>
          <w:trHeight w:val="287"/>
        </w:trPr>
        <w:tc>
          <w:tcPr>
            <w:tcW w:w="10260" w:type="dxa"/>
            <w:gridSpan w:val="2"/>
            <w:shd w:val="clear" w:color="auto" w:fill="E6E6E6"/>
          </w:tcPr>
          <w:p w:rsidR="00366CA6" w:rsidRDefault="00366CA6" w:rsidP="00772415"/>
        </w:tc>
      </w:tr>
      <w:tr w:rsidR="00772415" w:rsidTr="00366CA6">
        <w:trPr>
          <w:trHeight w:val="637"/>
        </w:trPr>
        <w:tc>
          <w:tcPr>
            <w:tcW w:w="2160" w:type="dxa"/>
            <w:vMerge w:val="restart"/>
          </w:tcPr>
          <w:p w:rsidR="00772415" w:rsidRDefault="00772415" w:rsidP="00B56FC5">
            <w:pPr>
              <w:jc w:val="center"/>
            </w:pPr>
            <w:r>
              <w:t xml:space="preserve">Художественно-эстетическое </w:t>
            </w:r>
            <w:r>
              <w:lastRenderedPageBreak/>
              <w:t>развитие</w:t>
            </w:r>
          </w:p>
        </w:tc>
        <w:tc>
          <w:tcPr>
            <w:tcW w:w="8100" w:type="dxa"/>
          </w:tcPr>
          <w:p w:rsidR="00772415" w:rsidRDefault="00772415" w:rsidP="00772415">
            <w:r>
              <w:lastRenderedPageBreak/>
              <w:t>Развитие предпосылок ценностно-смыслового восприятия и понимания произведений искусства</w:t>
            </w:r>
          </w:p>
        </w:tc>
      </w:tr>
      <w:tr w:rsidR="00772415" w:rsidTr="00366CA6">
        <w:trPr>
          <w:trHeight w:val="636"/>
        </w:trPr>
        <w:tc>
          <w:tcPr>
            <w:tcW w:w="2160" w:type="dxa"/>
            <w:vMerge/>
          </w:tcPr>
          <w:p w:rsidR="00772415" w:rsidRDefault="00772415" w:rsidP="00B56FC5">
            <w:pPr>
              <w:jc w:val="center"/>
            </w:pPr>
          </w:p>
        </w:tc>
        <w:tc>
          <w:tcPr>
            <w:tcW w:w="8100" w:type="dxa"/>
          </w:tcPr>
          <w:p w:rsidR="00772415" w:rsidRDefault="00772415" w:rsidP="00772415">
            <w:r>
              <w:t>Становление эстетического отношения к окружающему миру</w:t>
            </w:r>
          </w:p>
        </w:tc>
      </w:tr>
      <w:tr w:rsidR="00772415" w:rsidTr="00366CA6">
        <w:trPr>
          <w:trHeight w:val="636"/>
        </w:trPr>
        <w:tc>
          <w:tcPr>
            <w:tcW w:w="2160" w:type="dxa"/>
            <w:vMerge/>
          </w:tcPr>
          <w:p w:rsidR="00772415" w:rsidRDefault="00772415" w:rsidP="00B56FC5">
            <w:pPr>
              <w:jc w:val="center"/>
            </w:pPr>
          </w:p>
        </w:tc>
        <w:tc>
          <w:tcPr>
            <w:tcW w:w="8100" w:type="dxa"/>
          </w:tcPr>
          <w:p w:rsidR="00772415" w:rsidRDefault="00772415" w:rsidP="00772415">
            <w:r>
              <w:t>Формирование элементарных представлений о видах искусства</w:t>
            </w:r>
          </w:p>
        </w:tc>
      </w:tr>
      <w:tr w:rsidR="00772415" w:rsidTr="00366CA6">
        <w:trPr>
          <w:trHeight w:val="637"/>
        </w:trPr>
        <w:tc>
          <w:tcPr>
            <w:tcW w:w="2160" w:type="dxa"/>
            <w:vMerge/>
          </w:tcPr>
          <w:p w:rsidR="00772415" w:rsidRDefault="00772415" w:rsidP="00B56FC5">
            <w:pPr>
              <w:jc w:val="center"/>
            </w:pPr>
          </w:p>
        </w:tc>
        <w:tc>
          <w:tcPr>
            <w:tcW w:w="8100" w:type="dxa"/>
          </w:tcPr>
          <w:p w:rsidR="00772415" w:rsidRDefault="00772415" w:rsidP="00772415">
            <w:r>
              <w:t>Восприятие музыки, художественной литературы, фольклора</w:t>
            </w:r>
          </w:p>
        </w:tc>
      </w:tr>
      <w:tr w:rsidR="00772415" w:rsidTr="00366CA6">
        <w:trPr>
          <w:trHeight w:val="636"/>
        </w:trPr>
        <w:tc>
          <w:tcPr>
            <w:tcW w:w="2160" w:type="dxa"/>
            <w:vMerge/>
          </w:tcPr>
          <w:p w:rsidR="00772415" w:rsidRDefault="00772415" w:rsidP="00B56FC5">
            <w:pPr>
              <w:jc w:val="center"/>
            </w:pPr>
          </w:p>
        </w:tc>
        <w:tc>
          <w:tcPr>
            <w:tcW w:w="8100" w:type="dxa"/>
          </w:tcPr>
          <w:p w:rsidR="00772415" w:rsidRDefault="00772415" w:rsidP="00772415">
            <w:r>
              <w:t>Стимулирование сопереживания персонажам художественных произведений</w:t>
            </w:r>
          </w:p>
        </w:tc>
      </w:tr>
      <w:tr w:rsidR="00772415" w:rsidTr="00366CA6">
        <w:trPr>
          <w:trHeight w:val="636"/>
        </w:trPr>
        <w:tc>
          <w:tcPr>
            <w:tcW w:w="2160" w:type="dxa"/>
            <w:vMerge/>
          </w:tcPr>
          <w:p w:rsidR="00772415" w:rsidRDefault="00772415" w:rsidP="00B56FC5">
            <w:pPr>
              <w:jc w:val="center"/>
            </w:pPr>
          </w:p>
        </w:tc>
        <w:tc>
          <w:tcPr>
            <w:tcW w:w="8100" w:type="dxa"/>
          </w:tcPr>
          <w:p w:rsidR="00772415" w:rsidRDefault="00772415" w:rsidP="00772415">
            <w:r>
              <w:t>Реализация самостоятельной творческой деятельности</w:t>
            </w:r>
          </w:p>
        </w:tc>
      </w:tr>
      <w:tr w:rsidR="00366CA6" w:rsidTr="00366CA6">
        <w:trPr>
          <w:trHeight w:val="173"/>
        </w:trPr>
        <w:tc>
          <w:tcPr>
            <w:tcW w:w="10260" w:type="dxa"/>
            <w:gridSpan w:val="2"/>
            <w:shd w:val="clear" w:color="auto" w:fill="E6E6E6"/>
          </w:tcPr>
          <w:p w:rsidR="00366CA6" w:rsidRDefault="00366CA6" w:rsidP="00772415"/>
        </w:tc>
      </w:tr>
      <w:tr w:rsidR="00772415" w:rsidTr="00366CA6">
        <w:trPr>
          <w:trHeight w:val="636"/>
        </w:trPr>
        <w:tc>
          <w:tcPr>
            <w:tcW w:w="2160" w:type="dxa"/>
            <w:vMerge w:val="restart"/>
          </w:tcPr>
          <w:p w:rsidR="00772415" w:rsidRDefault="00772415" w:rsidP="00B56FC5">
            <w:pPr>
              <w:jc w:val="center"/>
            </w:pPr>
            <w:r>
              <w:t>Физическое развитие</w:t>
            </w:r>
          </w:p>
        </w:tc>
        <w:tc>
          <w:tcPr>
            <w:tcW w:w="8100" w:type="dxa"/>
          </w:tcPr>
          <w:p w:rsidR="00772415" w:rsidRDefault="00772415" w:rsidP="00772415">
            <w:r>
              <w:t>Приобретение опыта двигательной деятельности, направленной на развитие координации, гибкости, равновесия, крупной и мелкой моторики</w:t>
            </w:r>
          </w:p>
        </w:tc>
      </w:tr>
      <w:tr w:rsidR="00772415" w:rsidTr="00366CA6">
        <w:trPr>
          <w:trHeight w:val="637"/>
        </w:trPr>
        <w:tc>
          <w:tcPr>
            <w:tcW w:w="2160" w:type="dxa"/>
            <w:vMerge/>
          </w:tcPr>
          <w:p w:rsidR="00772415" w:rsidRDefault="00772415" w:rsidP="00B56FC5">
            <w:pPr>
              <w:jc w:val="center"/>
            </w:pPr>
          </w:p>
        </w:tc>
        <w:tc>
          <w:tcPr>
            <w:tcW w:w="8100" w:type="dxa"/>
          </w:tcPr>
          <w:p w:rsidR="00772415" w:rsidRDefault="00772415" w:rsidP="00772415">
            <w:r>
              <w:t>Формирование начальных представлений о некоторых видах спорта</w:t>
            </w:r>
          </w:p>
        </w:tc>
      </w:tr>
      <w:tr w:rsidR="00772415" w:rsidTr="00366CA6">
        <w:trPr>
          <w:trHeight w:val="636"/>
        </w:trPr>
        <w:tc>
          <w:tcPr>
            <w:tcW w:w="2160" w:type="dxa"/>
            <w:vMerge/>
          </w:tcPr>
          <w:p w:rsidR="00772415" w:rsidRDefault="00772415" w:rsidP="00B56FC5">
            <w:pPr>
              <w:jc w:val="center"/>
            </w:pPr>
          </w:p>
        </w:tc>
        <w:tc>
          <w:tcPr>
            <w:tcW w:w="8100" w:type="dxa"/>
          </w:tcPr>
          <w:p w:rsidR="00772415" w:rsidRDefault="00772415" w:rsidP="00772415">
            <w:r>
              <w:t>Овладение подвижными играми с правилами</w:t>
            </w:r>
          </w:p>
        </w:tc>
      </w:tr>
      <w:tr w:rsidR="00772415" w:rsidTr="00366CA6">
        <w:trPr>
          <w:trHeight w:val="636"/>
        </w:trPr>
        <w:tc>
          <w:tcPr>
            <w:tcW w:w="2160" w:type="dxa"/>
            <w:vMerge/>
          </w:tcPr>
          <w:p w:rsidR="00772415" w:rsidRDefault="00772415" w:rsidP="00B56FC5">
            <w:pPr>
              <w:jc w:val="center"/>
            </w:pPr>
          </w:p>
        </w:tc>
        <w:tc>
          <w:tcPr>
            <w:tcW w:w="8100" w:type="dxa"/>
          </w:tcPr>
          <w:p w:rsidR="00772415" w:rsidRDefault="00772415" w:rsidP="00772415">
            <w:r>
              <w:t xml:space="preserve">Становление целенаправленности и </w:t>
            </w:r>
            <w:proofErr w:type="spellStart"/>
            <w:r>
              <w:t>саморегуляции</w:t>
            </w:r>
            <w:proofErr w:type="spellEnd"/>
            <w:r>
              <w:t xml:space="preserve"> в двигательной сфере</w:t>
            </w:r>
          </w:p>
        </w:tc>
      </w:tr>
      <w:tr w:rsidR="00772415" w:rsidTr="00366CA6">
        <w:trPr>
          <w:trHeight w:val="637"/>
        </w:trPr>
        <w:tc>
          <w:tcPr>
            <w:tcW w:w="2160" w:type="dxa"/>
            <w:vMerge/>
          </w:tcPr>
          <w:p w:rsidR="00772415" w:rsidRDefault="00772415" w:rsidP="00B56FC5">
            <w:pPr>
              <w:jc w:val="center"/>
            </w:pPr>
          </w:p>
        </w:tc>
        <w:tc>
          <w:tcPr>
            <w:tcW w:w="8100" w:type="dxa"/>
          </w:tcPr>
          <w:p w:rsidR="00772415" w:rsidRDefault="00772415" w:rsidP="00772415">
            <w:r>
              <w:t>Становление ценностей здорового образа жизни</w:t>
            </w:r>
          </w:p>
        </w:tc>
      </w:tr>
    </w:tbl>
    <w:p w:rsidR="00B56FC5" w:rsidRDefault="00B56FC5" w:rsidP="00B56FC5">
      <w:pPr>
        <w:jc w:val="center"/>
      </w:pPr>
    </w:p>
    <w:sectPr w:rsidR="00B56FC5" w:rsidSect="00BF66DC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B56FC5"/>
    <w:rsid w:val="002E16BA"/>
    <w:rsid w:val="00366CA6"/>
    <w:rsid w:val="00772415"/>
    <w:rsid w:val="00B56FC5"/>
    <w:rsid w:val="00B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6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Компоненты образовательных областей</vt:lpstr>
    </vt:vector>
  </TitlesOfParts>
  <Company>Организация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Компоненты образовательных областей</dc:title>
  <dc:creator>User</dc:creator>
  <cp:lastModifiedBy>1</cp:lastModifiedBy>
  <cp:revision>2</cp:revision>
  <dcterms:created xsi:type="dcterms:W3CDTF">2015-08-11T11:05:00Z</dcterms:created>
  <dcterms:modified xsi:type="dcterms:W3CDTF">2015-08-11T11:05:00Z</dcterms:modified>
</cp:coreProperties>
</file>