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3E" w:rsidRPr="00ED3A1C" w:rsidRDefault="00A1603E" w:rsidP="00A1603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b/>
          <w:bCs/>
          <w:sz w:val="22"/>
          <w:szCs w:val="22"/>
        </w:rPr>
        <w:t>Договор о сотрудничестве</w:t>
      </w:r>
    </w:p>
    <w:p w:rsidR="00A1603E" w:rsidRDefault="00EA7835" w:rsidP="00A16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МДОБУ «Солнечный детский сад</w:t>
      </w:r>
      <w:r w:rsidR="00A1603E" w:rsidRPr="00ED3A1C">
        <w:rPr>
          <w:rFonts w:ascii="Times New Roman" w:hAnsi="Times New Roman" w:cs="Times New Roman"/>
          <w:b/>
          <w:bCs/>
          <w:sz w:val="22"/>
          <w:szCs w:val="22"/>
        </w:rPr>
        <w:t xml:space="preserve">» и родителей ребенка, </w:t>
      </w:r>
    </w:p>
    <w:p w:rsidR="00A1603E" w:rsidRPr="00ED3A1C" w:rsidRDefault="00A1603E" w:rsidP="00A1603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3A1C">
        <w:rPr>
          <w:rFonts w:ascii="Times New Roman" w:hAnsi="Times New Roman" w:cs="Times New Roman"/>
          <w:b/>
          <w:bCs/>
          <w:sz w:val="22"/>
          <w:szCs w:val="22"/>
        </w:rPr>
        <w:t>посещающих</w:t>
      </w:r>
      <w:proofErr w:type="gramEnd"/>
      <w:r w:rsidRPr="00ED3A1C">
        <w:rPr>
          <w:rFonts w:ascii="Times New Roman" w:hAnsi="Times New Roman" w:cs="Times New Roman"/>
          <w:b/>
          <w:bCs/>
          <w:sz w:val="22"/>
          <w:szCs w:val="22"/>
        </w:rPr>
        <w:t xml:space="preserve"> Консультативный пункт</w:t>
      </w:r>
    </w:p>
    <w:p w:rsidR="00A1603E" w:rsidRPr="00ED3A1C" w:rsidRDefault="00A1603E" w:rsidP="00A1603E">
      <w:pPr>
        <w:shd w:val="clear" w:color="auto" w:fill="FFFFFF"/>
        <w:tabs>
          <w:tab w:val="left" w:leader="underscore" w:pos="1805"/>
          <w:tab w:val="left" w:leader="underscore" w:pos="3614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"</w:t>
      </w:r>
      <w:r w:rsidRPr="00ED3A1C">
        <w:rPr>
          <w:rFonts w:ascii="Times New Roman" w:hAnsi="Times New Roman" w:cs="Times New Roman"/>
          <w:sz w:val="22"/>
          <w:szCs w:val="22"/>
        </w:rPr>
        <w:tab/>
        <w:t>"</w:t>
      </w:r>
      <w:r w:rsidRPr="00ED3A1C">
        <w:rPr>
          <w:rFonts w:ascii="Times New Roman" w:hAnsi="Times New Roman" w:cs="Times New Roman"/>
          <w:sz w:val="22"/>
          <w:szCs w:val="22"/>
        </w:rPr>
        <w:tab/>
        <w:t>20___г.</w:t>
      </w:r>
    </w:p>
    <w:p w:rsidR="00A1603E" w:rsidRPr="00ED3A1C" w:rsidRDefault="00A1603E" w:rsidP="00A1603E">
      <w:pPr>
        <w:shd w:val="clear" w:color="auto" w:fill="FFFFFF"/>
        <w:tabs>
          <w:tab w:val="left" w:leader="underscore" w:pos="9072"/>
        </w:tabs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 xml:space="preserve">Муниципальное дошкольное образовательное бюджетное учреждение </w:t>
      </w:r>
      <w:proofErr w:type="spellStart"/>
      <w:r w:rsidRPr="00ED3A1C">
        <w:rPr>
          <w:rFonts w:ascii="Times New Roman" w:hAnsi="Times New Roman" w:cs="Times New Roman"/>
          <w:sz w:val="22"/>
          <w:szCs w:val="22"/>
        </w:rPr>
        <w:t>Вышн</w:t>
      </w:r>
      <w:r w:rsidR="00EA7835">
        <w:rPr>
          <w:rFonts w:ascii="Times New Roman" w:hAnsi="Times New Roman" w:cs="Times New Roman"/>
          <w:sz w:val="22"/>
          <w:szCs w:val="22"/>
        </w:rPr>
        <w:t>еволоцкого</w:t>
      </w:r>
      <w:proofErr w:type="spellEnd"/>
      <w:r w:rsidR="00EA7835">
        <w:rPr>
          <w:rFonts w:ascii="Times New Roman" w:hAnsi="Times New Roman" w:cs="Times New Roman"/>
          <w:sz w:val="22"/>
          <w:szCs w:val="22"/>
        </w:rPr>
        <w:t xml:space="preserve"> района «Солнечный детский сад</w:t>
      </w:r>
      <w:r w:rsidRPr="00ED3A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3A1C">
        <w:rPr>
          <w:rFonts w:ascii="Times New Roman" w:hAnsi="Times New Roman" w:cs="Times New Roman"/>
          <w:sz w:val="22"/>
          <w:szCs w:val="22"/>
        </w:rPr>
        <w:t>общеразвивающего</w:t>
      </w:r>
      <w:proofErr w:type="spellEnd"/>
      <w:r w:rsidRPr="00ED3A1C">
        <w:rPr>
          <w:rFonts w:ascii="Times New Roman" w:hAnsi="Times New Roman" w:cs="Times New Roman"/>
          <w:sz w:val="22"/>
          <w:szCs w:val="22"/>
        </w:rPr>
        <w:t xml:space="preserve"> вида с приоритетным осущ</w:t>
      </w:r>
      <w:r w:rsidR="00EA7835">
        <w:rPr>
          <w:rFonts w:ascii="Times New Roman" w:hAnsi="Times New Roman" w:cs="Times New Roman"/>
          <w:sz w:val="22"/>
          <w:szCs w:val="22"/>
        </w:rPr>
        <w:t>ествлением познавательно-речевого</w:t>
      </w:r>
      <w:r w:rsidRPr="00ED3A1C">
        <w:rPr>
          <w:rFonts w:ascii="Times New Roman" w:hAnsi="Times New Roman" w:cs="Times New Roman"/>
          <w:sz w:val="22"/>
          <w:szCs w:val="22"/>
        </w:rPr>
        <w:t xml:space="preserve"> направления развития детей»  в лице заведующей МДОБУ «</w:t>
      </w:r>
      <w:r w:rsidR="00EA7835">
        <w:rPr>
          <w:rFonts w:ascii="Times New Roman" w:hAnsi="Times New Roman" w:cs="Times New Roman"/>
          <w:sz w:val="22"/>
          <w:szCs w:val="22"/>
        </w:rPr>
        <w:t xml:space="preserve">Солнечный детский сад» </w:t>
      </w:r>
      <w:proofErr w:type="spellStart"/>
      <w:r w:rsidR="00EA7835">
        <w:rPr>
          <w:rFonts w:ascii="Times New Roman" w:hAnsi="Times New Roman" w:cs="Times New Roman"/>
          <w:sz w:val="22"/>
          <w:szCs w:val="22"/>
        </w:rPr>
        <w:t>Коминой</w:t>
      </w:r>
      <w:proofErr w:type="spellEnd"/>
      <w:r w:rsidR="00EA7835">
        <w:rPr>
          <w:rFonts w:ascii="Times New Roman" w:hAnsi="Times New Roman" w:cs="Times New Roman"/>
          <w:sz w:val="22"/>
          <w:szCs w:val="22"/>
        </w:rPr>
        <w:t xml:space="preserve"> Надежды Ивановны</w:t>
      </w:r>
      <w:r w:rsidRPr="00ED3A1C">
        <w:rPr>
          <w:rFonts w:ascii="Times New Roman" w:hAnsi="Times New Roman" w:cs="Times New Roman"/>
          <w:sz w:val="22"/>
          <w:szCs w:val="22"/>
        </w:rPr>
        <w:t>,</w:t>
      </w:r>
      <w:r w:rsidRPr="00ED3A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3A1C">
        <w:rPr>
          <w:rFonts w:ascii="Times New Roman" w:hAnsi="Times New Roman" w:cs="Times New Roman"/>
          <w:sz w:val="22"/>
          <w:szCs w:val="22"/>
        </w:rPr>
        <w:t xml:space="preserve"> именуемый в дальнейшем </w:t>
      </w:r>
      <w:r w:rsidRPr="00ED3A1C">
        <w:rPr>
          <w:rFonts w:ascii="Times New Roman" w:hAnsi="Times New Roman" w:cs="Times New Roman"/>
          <w:spacing w:val="-1"/>
          <w:sz w:val="22"/>
          <w:szCs w:val="22"/>
        </w:rPr>
        <w:t>Консультативный пункт, с одной стороны, 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3A1C">
        <w:rPr>
          <w:rFonts w:ascii="Times New Roman" w:hAnsi="Times New Roman" w:cs="Times New Roman"/>
          <w:sz w:val="22"/>
          <w:szCs w:val="22"/>
        </w:rPr>
        <w:t>_________,</w:t>
      </w:r>
    </w:p>
    <w:p w:rsidR="00A1603E" w:rsidRPr="00ED3A1C" w:rsidRDefault="00A1603E" w:rsidP="00A1603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pacing w:val="-1"/>
          <w:sz w:val="22"/>
          <w:szCs w:val="22"/>
        </w:rPr>
        <w:t>(Ф. И. О. родителя (законного представителя</w:t>
      </w:r>
      <w:proofErr w:type="gramStart"/>
      <w:r w:rsidRPr="00ED3A1C">
        <w:rPr>
          <w:rFonts w:ascii="Times New Roman" w:hAnsi="Times New Roman" w:cs="Times New Roman"/>
          <w:spacing w:val="-1"/>
          <w:sz w:val="22"/>
          <w:szCs w:val="22"/>
        </w:rPr>
        <w:t>),)</w:t>
      </w:r>
      <w:proofErr w:type="gramEnd"/>
    </w:p>
    <w:p w:rsidR="00A1603E" w:rsidRPr="00ED3A1C" w:rsidRDefault="00A1603E" w:rsidP="00A1603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pacing w:val="-1"/>
          <w:sz w:val="22"/>
          <w:szCs w:val="22"/>
        </w:rPr>
        <w:t>именуемый (</w:t>
      </w:r>
      <w:proofErr w:type="spellStart"/>
      <w:r w:rsidRPr="00ED3A1C">
        <w:rPr>
          <w:rFonts w:ascii="Times New Roman" w:hAnsi="Times New Roman" w:cs="Times New Roman"/>
          <w:spacing w:val="-1"/>
          <w:sz w:val="22"/>
          <w:szCs w:val="22"/>
        </w:rPr>
        <w:t>ая</w:t>
      </w:r>
      <w:proofErr w:type="spellEnd"/>
      <w:r w:rsidRPr="00ED3A1C">
        <w:rPr>
          <w:rFonts w:ascii="Times New Roman" w:hAnsi="Times New Roman" w:cs="Times New Roman"/>
          <w:spacing w:val="-1"/>
          <w:sz w:val="22"/>
          <w:szCs w:val="22"/>
        </w:rPr>
        <w:t>) в дальнейшем Родитель (законный представитель), с другой сторо</w:t>
      </w:r>
      <w:r w:rsidRPr="00ED3A1C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ED3A1C">
        <w:rPr>
          <w:rFonts w:ascii="Times New Roman" w:hAnsi="Times New Roman" w:cs="Times New Roman"/>
          <w:sz w:val="22"/>
          <w:szCs w:val="22"/>
        </w:rPr>
        <w:t>ны, заключили настоящий договор о нижеследующем:</w:t>
      </w:r>
    </w:p>
    <w:p w:rsidR="00A1603E" w:rsidRPr="00ED3A1C" w:rsidRDefault="00A1603E" w:rsidP="00A1603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ED3A1C">
        <w:rPr>
          <w:rFonts w:ascii="Times New Roman" w:hAnsi="Times New Roman" w:cs="Times New Roman"/>
          <w:sz w:val="22"/>
          <w:szCs w:val="22"/>
        </w:rPr>
        <w:t xml:space="preserve">. </w:t>
      </w:r>
      <w:r w:rsidRPr="00ED3A1C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A1603E" w:rsidRPr="00ED3A1C" w:rsidRDefault="00A1603E" w:rsidP="00A1603E">
      <w:pPr>
        <w:shd w:val="clear" w:color="auto" w:fill="FFFFFF"/>
        <w:tabs>
          <w:tab w:val="left" w:leader="underscore" w:pos="10260"/>
        </w:tabs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pacing w:val="-1"/>
          <w:sz w:val="22"/>
          <w:szCs w:val="22"/>
        </w:rPr>
        <w:t>Сотрудничество в области обеспечения единства и преемственности семейно</w:t>
      </w:r>
      <w:r w:rsidRPr="00ED3A1C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ED3A1C">
        <w:rPr>
          <w:rFonts w:ascii="Times New Roman" w:hAnsi="Times New Roman" w:cs="Times New Roman"/>
          <w:sz w:val="22"/>
          <w:szCs w:val="22"/>
        </w:rPr>
        <w:t>го и общественного воспитания и развития ребенка:</w:t>
      </w:r>
      <w:r w:rsidRPr="00ED3A1C">
        <w:rPr>
          <w:rFonts w:ascii="Times New Roman" w:hAnsi="Times New Roman" w:cs="Times New Roman"/>
          <w:sz w:val="22"/>
          <w:szCs w:val="22"/>
        </w:rPr>
        <w:tab/>
      </w:r>
    </w:p>
    <w:p w:rsidR="00A1603E" w:rsidRPr="00ED3A1C" w:rsidRDefault="00A1603E" w:rsidP="00A1603E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r w:rsidRPr="00ED3A1C"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                                          (Ф. И. О. ребенка)</w:t>
      </w:r>
    </w:p>
    <w:p w:rsidR="00A1603E" w:rsidRPr="00ED3A1C" w:rsidRDefault="00A1603E" w:rsidP="00A1603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2. </w:t>
      </w:r>
      <w:r w:rsidRPr="00ED3A1C">
        <w:rPr>
          <w:rFonts w:ascii="Times New Roman" w:hAnsi="Times New Roman" w:cs="Times New Roman"/>
          <w:b/>
          <w:bCs/>
          <w:sz w:val="22"/>
          <w:szCs w:val="22"/>
        </w:rPr>
        <w:t>Обязательства сторон</w:t>
      </w:r>
    </w:p>
    <w:p w:rsidR="00A1603E" w:rsidRPr="00ED3A1C" w:rsidRDefault="00A1603E" w:rsidP="00A1603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ED3A1C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2.1. </w:t>
      </w:r>
      <w:r w:rsidRPr="00ED3A1C">
        <w:rPr>
          <w:rFonts w:ascii="Times New Roman" w:hAnsi="Times New Roman" w:cs="Times New Roman"/>
          <w:b/>
          <w:bCs/>
          <w:sz w:val="22"/>
          <w:szCs w:val="22"/>
        </w:rPr>
        <w:t>Консультативный пункт обязуется:</w:t>
      </w:r>
    </w:p>
    <w:p w:rsidR="00A1603E" w:rsidRPr="00ED3A1C" w:rsidRDefault="00A1603E" w:rsidP="00A1603E">
      <w:pPr>
        <w:shd w:val="clear" w:color="auto" w:fill="FFFFFF"/>
        <w:tabs>
          <w:tab w:val="left" w:pos="0"/>
          <w:tab w:val="left" w:pos="180"/>
        </w:tabs>
        <w:ind w:hanging="57"/>
        <w:rPr>
          <w:rFonts w:ascii="Times New Roman" w:hAnsi="Times New Roman" w:cs="Times New Roman"/>
          <w:spacing w:val="-3"/>
          <w:sz w:val="22"/>
          <w:szCs w:val="22"/>
        </w:rPr>
      </w:pPr>
      <w:r w:rsidRPr="00ED3A1C">
        <w:rPr>
          <w:rFonts w:ascii="Times New Roman" w:hAnsi="Times New Roman" w:cs="Times New Roman"/>
          <w:spacing w:val="-3"/>
          <w:sz w:val="22"/>
          <w:szCs w:val="22"/>
        </w:rPr>
        <w:t xml:space="preserve">2.1.1. </w:t>
      </w:r>
      <w:r w:rsidRPr="00ED3A1C">
        <w:rPr>
          <w:rFonts w:ascii="Times New Roman" w:hAnsi="Times New Roman" w:cs="Times New Roman"/>
          <w:spacing w:val="-1"/>
          <w:sz w:val="22"/>
          <w:szCs w:val="22"/>
        </w:rPr>
        <w:t>Предоставить ребенку в возрасте от 2 месяцев до 8 лет и родителям (закон</w:t>
      </w:r>
      <w:r w:rsidRPr="00ED3A1C">
        <w:rPr>
          <w:rFonts w:ascii="Times New Roman" w:hAnsi="Times New Roman" w:cs="Times New Roman"/>
          <w:spacing w:val="-3"/>
          <w:sz w:val="22"/>
          <w:szCs w:val="22"/>
        </w:rPr>
        <w:t>ным представителям) детей, не посещающих дошкольные образовательные учреждения:</w:t>
      </w:r>
    </w:p>
    <w:p w:rsidR="00A1603E" w:rsidRPr="00ED3A1C" w:rsidRDefault="00A1603E" w:rsidP="00A1603E">
      <w:pPr>
        <w:numPr>
          <w:ilvl w:val="0"/>
          <w:numId w:val="1"/>
        </w:numPr>
        <w:shd w:val="clear" w:color="auto" w:fill="FFFFFF"/>
        <w:tabs>
          <w:tab w:val="left" w:pos="0"/>
          <w:tab w:val="left" w:pos="1738"/>
        </w:tabs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содействие в социализации детей  раннего и дошкольного возраста;</w:t>
      </w:r>
    </w:p>
    <w:p w:rsidR="00A1603E" w:rsidRPr="00ED3A1C" w:rsidRDefault="00A1603E" w:rsidP="00A1603E">
      <w:pPr>
        <w:numPr>
          <w:ilvl w:val="0"/>
          <w:numId w:val="1"/>
        </w:numPr>
        <w:shd w:val="clear" w:color="auto" w:fill="FFFFFF"/>
        <w:tabs>
          <w:tab w:val="left" w:pos="0"/>
          <w:tab w:val="left" w:pos="1738"/>
        </w:tabs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информационную помощь.</w:t>
      </w:r>
    </w:p>
    <w:p w:rsidR="00A1603E" w:rsidRPr="00ED3A1C" w:rsidRDefault="00A1603E" w:rsidP="00A1603E">
      <w:pPr>
        <w:pStyle w:val="1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2.1.2. Соблюдать настоящий Договор.</w:t>
      </w:r>
    </w:p>
    <w:p w:rsidR="00A1603E" w:rsidRPr="00ED3A1C" w:rsidRDefault="00A1603E" w:rsidP="00A1603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ED3A1C">
        <w:rPr>
          <w:rFonts w:ascii="Times New Roman" w:hAnsi="Times New Roman" w:cs="Times New Roman"/>
          <w:b/>
          <w:bCs/>
          <w:spacing w:val="-4"/>
          <w:sz w:val="22"/>
          <w:szCs w:val="22"/>
        </w:rPr>
        <w:t>2.2.</w:t>
      </w:r>
      <w:r w:rsidRPr="00ED3A1C">
        <w:rPr>
          <w:rFonts w:ascii="Times New Roman" w:hAnsi="Times New Roman" w:cs="Times New Roman"/>
          <w:b/>
          <w:bCs/>
          <w:spacing w:val="-1"/>
          <w:sz w:val="22"/>
          <w:szCs w:val="22"/>
        </w:rPr>
        <w:t>Родитель обязуется:</w:t>
      </w:r>
    </w:p>
    <w:p w:rsidR="00A1603E" w:rsidRPr="00ED3A1C" w:rsidRDefault="00A1603E" w:rsidP="00A1603E">
      <w:pPr>
        <w:pStyle w:val="1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 xml:space="preserve">    2.2.1. Соблюдать настоящий Договор.</w:t>
      </w:r>
    </w:p>
    <w:p w:rsidR="00A1603E" w:rsidRPr="00ED3A1C" w:rsidRDefault="00A1603E" w:rsidP="00A1603E">
      <w:pPr>
        <w:shd w:val="clear" w:color="auto" w:fill="FFFFFF"/>
        <w:tabs>
          <w:tab w:val="left" w:pos="0"/>
          <w:tab w:val="left" w:pos="2309"/>
        </w:tabs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2.2.2. Активно участвовать в работе консультативного пункта, выполняя реко</w:t>
      </w:r>
      <w:r w:rsidRPr="00ED3A1C">
        <w:rPr>
          <w:rFonts w:ascii="Times New Roman" w:hAnsi="Times New Roman" w:cs="Times New Roman"/>
          <w:sz w:val="22"/>
          <w:szCs w:val="22"/>
        </w:rPr>
        <w:softHyphen/>
        <w:t>мендации специалистов.</w:t>
      </w:r>
    </w:p>
    <w:p w:rsidR="00A1603E" w:rsidRPr="00ED3A1C" w:rsidRDefault="00A1603E" w:rsidP="00A1603E">
      <w:pPr>
        <w:shd w:val="clear" w:color="auto" w:fill="FFFFFF"/>
        <w:tabs>
          <w:tab w:val="left" w:pos="0"/>
          <w:tab w:val="left" w:pos="2309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2.2.3. В случае невозможности приехать на встречу в заранее согласованное время своевременно уведомлять об этом специалиста или, в крайнем случае, ин</w:t>
      </w:r>
      <w:r w:rsidRPr="00ED3A1C">
        <w:rPr>
          <w:rFonts w:ascii="Times New Roman" w:hAnsi="Times New Roman" w:cs="Times New Roman"/>
          <w:sz w:val="22"/>
          <w:szCs w:val="22"/>
        </w:rPr>
        <w:softHyphen/>
        <w:t>формировать других сотрудников.</w:t>
      </w:r>
    </w:p>
    <w:p w:rsidR="00A1603E" w:rsidRPr="00ED3A1C" w:rsidRDefault="00A1603E" w:rsidP="00A1603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2.2.4. В случае порчи или утраты игровых средств и другого оборудования компенсировать ущерб.</w:t>
      </w:r>
    </w:p>
    <w:p w:rsidR="00A1603E" w:rsidRPr="00ED3A1C" w:rsidRDefault="00A1603E" w:rsidP="00A1603E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A1C">
        <w:rPr>
          <w:rFonts w:ascii="Times New Roman" w:hAnsi="Times New Roman" w:cs="Times New Roman"/>
          <w:b/>
          <w:sz w:val="22"/>
          <w:szCs w:val="22"/>
        </w:rPr>
        <w:t>3. Права сторон</w:t>
      </w:r>
    </w:p>
    <w:p w:rsidR="00A1603E" w:rsidRPr="00ED3A1C" w:rsidRDefault="00A1603E" w:rsidP="00A1603E">
      <w:pPr>
        <w:pStyle w:val="1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 xml:space="preserve">3.1 </w:t>
      </w:r>
      <w:r w:rsidRPr="00ED3A1C">
        <w:rPr>
          <w:rFonts w:ascii="Times New Roman" w:hAnsi="Times New Roman" w:cs="Times New Roman"/>
          <w:b/>
          <w:bCs/>
          <w:sz w:val="22"/>
          <w:szCs w:val="22"/>
        </w:rPr>
        <w:t xml:space="preserve">Консультативный пункт </w:t>
      </w:r>
      <w:r w:rsidRPr="00ED3A1C">
        <w:rPr>
          <w:rFonts w:ascii="Times New Roman" w:hAnsi="Times New Roman" w:cs="Times New Roman"/>
          <w:b/>
          <w:sz w:val="22"/>
          <w:szCs w:val="22"/>
        </w:rPr>
        <w:t>имеет право</w:t>
      </w:r>
      <w:r w:rsidRPr="00ED3A1C">
        <w:rPr>
          <w:rFonts w:ascii="Times New Roman" w:hAnsi="Times New Roman" w:cs="Times New Roman"/>
          <w:sz w:val="22"/>
          <w:szCs w:val="22"/>
        </w:rPr>
        <w:t>:</w:t>
      </w:r>
    </w:p>
    <w:p w:rsidR="00A1603E" w:rsidRPr="00ED3A1C" w:rsidRDefault="00A1603E" w:rsidP="00A1603E">
      <w:pPr>
        <w:pStyle w:val="1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 3.1.1. Вносить предложения по совершенствованию воспитания ребенка в семье.</w:t>
      </w:r>
    </w:p>
    <w:p w:rsidR="00A1603E" w:rsidRPr="00ED3A1C" w:rsidRDefault="00A1603E" w:rsidP="00A1603E">
      <w:pPr>
        <w:pStyle w:val="1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 3.1.2.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A1603E" w:rsidRPr="00ED3A1C" w:rsidRDefault="00A1603E" w:rsidP="00A1603E">
      <w:pPr>
        <w:pStyle w:val="1"/>
        <w:rPr>
          <w:rFonts w:ascii="Times New Roman" w:hAnsi="Times New Roman" w:cs="Times New Roman"/>
          <w:b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3.2.</w:t>
      </w:r>
      <w:r w:rsidRPr="00ED3A1C">
        <w:rPr>
          <w:rFonts w:ascii="Times New Roman" w:hAnsi="Times New Roman" w:cs="Times New Roman"/>
          <w:b/>
          <w:sz w:val="22"/>
          <w:szCs w:val="22"/>
        </w:rPr>
        <w:t xml:space="preserve"> Родитель имеет право:</w:t>
      </w:r>
    </w:p>
    <w:p w:rsidR="00A1603E" w:rsidRPr="00ED3A1C" w:rsidRDefault="00A1603E" w:rsidP="00A1603E">
      <w:pPr>
        <w:pStyle w:val="1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3.2.1. Вносить предложения по улучшению работы с детьми в консультативном пункте детского сада.</w:t>
      </w:r>
    </w:p>
    <w:p w:rsidR="00A1603E" w:rsidRPr="00ED3A1C" w:rsidRDefault="00A1603E" w:rsidP="00A1603E">
      <w:pPr>
        <w:pStyle w:val="1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 xml:space="preserve"> 3.2.2. Заслушивать отчеты </w:t>
      </w:r>
      <w:proofErr w:type="gramStart"/>
      <w:r w:rsidRPr="00ED3A1C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Pr="00ED3A1C">
        <w:rPr>
          <w:rFonts w:ascii="Times New Roman" w:hAnsi="Times New Roman" w:cs="Times New Roman"/>
          <w:sz w:val="22"/>
          <w:szCs w:val="22"/>
        </w:rPr>
        <w:t xml:space="preserve"> детского сада и педагогов о работе консультативного пункта.</w:t>
      </w:r>
    </w:p>
    <w:p w:rsidR="00A1603E" w:rsidRPr="00ED3A1C" w:rsidRDefault="00A1603E" w:rsidP="00A1603E">
      <w:pPr>
        <w:pStyle w:val="1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 xml:space="preserve"> 3.2.3. Расторгнуть настоящий Договор досрочно в одностороннем порядке, уведомив предварительно об этом </w:t>
      </w:r>
      <w:proofErr w:type="gramStart"/>
      <w:r w:rsidRPr="00ED3A1C">
        <w:rPr>
          <w:rFonts w:ascii="Times New Roman" w:hAnsi="Times New Roman" w:cs="Times New Roman"/>
          <w:sz w:val="22"/>
          <w:szCs w:val="22"/>
        </w:rPr>
        <w:t>заведующую</w:t>
      </w:r>
      <w:proofErr w:type="gramEnd"/>
      <w:r w:rsidRPr="00ED3A1C">
        <w:rPr>
          <w:rFonts w:ascii="Times New Roman" w:hAnsi="Times New Roman" w:cs="Times New Roman"/>
          <w:sz w:val="22"/>
          <w:szCs w:val="22"/>
        </w:rPr>
        <w:t xml:space="preserve"> детского сада за 10 дней.</w:t>
      </w:r>
    </w:p>
    <w:p w:rsidR="00A1603E" w:rsidRPr="00ED3A1C" w:rsidRDefault="00A1603E" w:rsidP="00A1603E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A1C">
        <w:rPr>
          <w:rFonts w:ascii="Times New Roman" w:hAnsi="Times New Roman" w:cs="Times New Roman"/>
          <w:b/>
          <w:spacing w:val="-4"/>
          <w:sz w:val="22"/>
          <w:szCs w:val="22"/>
        </w:rPr>
        <w:t>4.</w:t>
      </w:r>
      <w:r w:rsidRPr="00ED3A1C">
        <w:rPr>
          <w:rFonts w:ascii="Times New Roman" w:hAnsi="Times New Roman" w:cs="Times New Roman"/>
          <w:b/>
          <w:sz w:val="22"/>
          <w:szCs w:val="22"/>
        </w:rPr>
        <w:t xml:space="preserve"> Действие договора</w:t>
      </w:r>
    </w:p>
    <w:p w:rsidR="00A1603E" w:rsidRPr="00ED3A1C" w:rsidRDefault="00A1603E" w:rsidP="00A1603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и действу</w:t>
      </w:r>
      <w:r w:rsidRPr="00ED3A1C">
        <w:rPr>
          <w:rFonts w:ascii="Times New Roman" w:hAnsi="Times New Roman" w:cs="Times New Roman"/>
          <w:sz w:val="22"/>
          <w:szCs w:val="22"/>
        </w:rPr>
        <w:softHyphen/>
        <w:t>ет в течение года.</w:t>
      </w:r>
    </w:p>
    <w:p w:rsidR="00A1603E" w:rsidRDefault="00A1603E" w:rsidP="00A1603E">
      <w:pPr>
        <w:shd w:val="clear" w:color="auto" w:fill="FFFFFF"/>
        <w:tabs>
          <w:tab w:val="left" w:pos="1579"/>
        </w:tabs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  <w:r w:rsidRPr="00ED3A1C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экземплярах: один хранится в Консуль</w:t>
      </w:r>
      <w:r w:rsidRPr="00ED3A1C">
        <w:rPr>
          <w:rFonts w:ascii="Times New Roman" w:hAnsi="Times New Roman" w:cs="Times New Roman"/>
          <w:sz w:val="22"/>
          <w:szCs w:val="22"/>
        </w:rPr>
        <w:softHyphen/>
        <w:t>тативном пункте, другой - у Родителя.</w:t>
      </w:r>
      <w:r w:rsidRPr="00FE4729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                          </w:t>
      </w:r>
    </w:p>
    <w:p w:rsidR="00A1603E" w:rsidRPr="00ED3A1C" w:rsidRDefault="00A1603E" w:rsidP="00A1603E">
      <w:pPr>
        <w:shd w:val="clear" w:color="auto" w:fill="FFFFFF"/>
        <w:tabs>
          <w:tab w:val="left" w:pos="1579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3A1C">
        <w:rPr>
          <w:rFonts w:ascii="Times New Roman" w:hAnsi="Times New Roman" w:cs="Times New Roman"/>
          <w:b/>
          <w:bCs/>
          <w:spacing w:val="-7"/>
          <w:sz w:val="22"/>
          <w:szCs w:val="22"/>
        </w:rPr>
        <w:t>5.</w:t>
      </w:r>
      <w:r w:rsidRPr="00ED3A1C">
        <w:rPr>
          <w:rFonts w:ascii="Times New Roman" w:hAnsi="Times New Roman" w:cs="Times New Roman"/>
          <w:b/>
          <w:bCs/>
          <w:sz w:val="22"/>
          <w:szCs w:val="22"/>
        </w:rPr>
        <w:t xml:space="preserve"> Реквизиты и подписи сторон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Style w:val="a3"/>
        <w:tblpPr w:leftFromText="180" w:rightFromText="180" w:vertAnchor="text" w:horzAnchor="margin" w:tblpY="29"/>
        <w:tblW w:w="10743" w:type="dxa"/>
        <w:tblLayout w:type="fixed"/>
        <w:tblLook w:val="01E0"/>
      </w:tblPr>
      <w:tblGrid>
        <w:gridCol w:w="5352"/>
        <w:gridCol w:w="5391"/>
      </w:tblGrid>
      <w:tr w:rsidR="00A1603E" w:rsidRPr="00ED3A1C" w:rsidTr="00A1603E">
        <w:trPr>
          <w:trHeight w:val="176"/>
        </w:trPr>
        <w:tc>
          <w:tcPr>
            <w:tcW w:w="5352" w:type="dxa"/>
          </w:tcPr>
          <w:p w:rsidR="00EA7835" w:rsidRPr="00EA7835" w:rsidRDefault="00EA7835" w:rsidP="00EA7835">
            <w:pP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Муниципальное дошкольное образовательное  бюджетное учреждение </w:t>
            </w:r>
            <w:proofErr w:type="spellStart"/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Вышневолоцкого</w:t>
            </w:r>
            <w:proofErr w:type="spellEnd"/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 района  «Солнечный детский сад  </w:t>
            </w:r>
            <w:proofErr w:type="spellStart"/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общеразвивающего</w:t>
            </w:r>
            <w:proofErr w:type="spellEnd"/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 вида с приоритетным осуществлением познавательно-речевого направления развития детей» </w:t>
            </w:r>
          </w:p>
          <w:p w:rsidR="00EA7835" w:rsidRPr="00EA7835" w:rsidRDefault="00EA7835" w:rsidP="00EA7835">
            <w:pP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(МДОБУ «Солнечный детский сад»)</w:t>
            </w:r>
          </w:p>
          <w:p w:rsidR="00EA7835" w:rsidRPr="00EA7835" w:rsidRDefault="00EA7835" w:rsidP="00EA7835">
            <w:pP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EA7835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Адрес:</w:t>
            </w:r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 171120, Тверская область, </w:t>
            </w:r>
          </w:p>
          <w:p w:rsidR="00EA7835" w:rsidRPr="00EA7835" w:rsidRDefault="00EA7835" w:rsidP="00EA7835">
            <w:pP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proofErr w:type="spellStart"/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Вышневолоцкий</w:t>
            </w:r>
            <w:proofErr w:type="spellEnd"/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 район, </w:t>
            </w:r>
          </w:p>
          <w:p w:rsidR="00EA7835" w:rsidRPr="00EA7835" w:rsidRDefault="00EA7835" w:rsidP="00EA7835">
            <w:pP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п. Солнечный ул. Молодёжная</w:t>
            </w:r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, д.5-5А</w:t>
            </w:r>
          </w:p>
          <w:p w:rsidR="00EA7835" w:rsidRPr="00EA7835" w:rsidRDefault="00EA7835" w:rsidP="00EA7835">
            <w:pP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тел. (48 233) 7-12-76</w:t>
            </w:r>
          </w:p>
          <w:p w:rsidR="00EA7835" w:rsidRPr="00EA7835" w:rsidRDefault="00EA7835" w:rsidP="00EA7835">
            <w:pP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ИНН 6920006893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КПП 69200100  </w:t>
            </w:r>
            <w:r w:rsidRPr="00EA783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 БИК 042809001</w:t>
            </w:r>
          </w:p>
          <w:p w:rsidR="00EA7835" w:rsidRPr="00EA7835" w:rsidRDefault="00EA7835" w:rsidP="00EA78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A783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EA7835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Pr="00EA78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40701810800001000052</w:t>
            </w:r>
            <w:r w:rsidRPr="00EA7835">
              <w:rPr>
                <w:rFonts w:ascii="Times New Roman" w:hAnsi="Times New Roman" w:cs="Times New Roman"/>
                <w:sz w:val="22"/>
                <w:szCs w:val="22"/>
              </w:rPr>
              <w:t xml:space="preserve"> в отделении Тверь г. Тверь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35">
              <w:rPr>
                <w:rFonts w:ascii="Times New Roman" w:hAnsi="Times New Roman" w:cs="Times New Roman"/>
                <w:sz w:val="22"/>
                <w:szCs w:val="22"/>
              </w:rPr>
              <w:t xml:space="preserve">л/с 20116009010 в Управлении финансов администрации </w:t>
            </w:r>
            <w:proofErr w:type="spellStart"/>
            <w:r w:rsidRPr="00EA7835">
              <w:rPr>
                <w:rFonts w:ascii="Times New Roman" w:hAnsi="Times New Roman" w:cs="Times New Roman"/>
                <w:sz w:val="22"/>
                <w:szCs w:val="22"/>
              </w:rPr>
              <w:t>Вышневолоцкого</w:t>
            </w:r>
            <w:proofErr w:type="spellEnd"/>
            <w:r w:rsidRPr="00EA7835">
              <w:rPr>
                <w:rFonts w:ascii="Times New Roman" w:hAnsi="Times New Roman" w:cs="Times New Roman"/>
                <w:sz w:val="22"/>
                <w:szCs w:val="22"/>
              </w:rPr>
              <w:t xml:space="preserve"> района Тверской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 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Подпись заведующей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__________Комина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 Н.И.</w:t>
            </w:r>
          </w:p>
          <w:p w:rsidR="00A1603E" w:rsidRPr="00EA7835" w:rsidRDefault="00EA7835" w:rsidP="00A1603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М.П.</w:t>
            </w:r>
          </w:p>
        </w:tc>
        <w:tc>
          <w:tcPr>
            <w:tcW w:w="5391" w:type="dxa"/>
          </w:tcPr>
          <w:p w:rsidR="00A1603E" w:rsidRPr="00ED3A1C" w:rsidRDefault="00A1603E" w:rsidP="00A16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b/>
                <w:sz w:val="22"/>
                <w:szCs w:val="22"/>
              </w:rPr>
              <w:t>Родитель: мать (отец, лицо, заменяющее)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>ФИО__________________________________________________________________________________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>Паспорт № __________ серия _________________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>Адрес проживания: __________________________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 ______________________________________________________________________________________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>Телефон: __________________________________</w:t>
            </w: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A1C">
              <w:rPr>
                <w:rFonts w:ascii="Times New Roman" w:hAnsi="Times New Roman" w:cs="Times New Roman"/>
                <w:sz w:val="22"/>
                <w:szCs w:val="22"/>
              </w:rPr>
              <w:t xml:space="preserve"> Подпись:  ___________________</w:t>
            </w: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03E" w:rsidRPr="00ED3A1C" w:rsidRDefault="00A1603E" w:rsidP="00A160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273F" w:rsidRDefault="00FC273F"/>
    <w:sectPr w:rsidR="00FC273F" w:rsidSect="00A1603E">
      <w:pgSz w:w="11906" w:h="16838"/>
      <w:pgMar w:top="36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781DE6"/>
    <w:lvl w:ilvl="0">
      <w:numFmt w:val="bullet"/>
      <w:lvlText w:val="-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603E"/>
    <w:rsid w:val="000539D9"/>
    <w:rsid w:val="00506FA5"/>
    <w:rsid w:val="007640CF"/>
    <w:rsid w:val="008D1651"/>
    <w:rsid w:val="00A1603E"/>
    <w:rsid w:val="00E26CBC"/>
    <w:rsid w:val="00E81564"/>
    <w:rsid w:val="00EA7835"/>
    <w:rsid w:val="00FC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0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60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160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160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16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2015-10-07T08:32:00Z</dcterms:created>
  <dcterms:modified xsi:type="dcterms:W3CDTF">2015-10-07T10:44:00Z</dcterms:modified>
</cp:coreProperties>
</file>