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CF" w:rsidRDefault="003468CF" w:rsidP="003468CF">
      <w:pPr>
        <w:jc w:val="center"/>
        <w:rPr>
          <w:rFonts w:ascii="Georgia" w:hAnsi="Georgia"/>
          <w:b/>
          <w:sz w:val="56"/>
          <w:szCs w:val="56"/>
        </w:rPr>
      </w:pPr>
    </w:p>
    <w:p w:rsidR="003468CF" w:rsidRDefault="003468CF" w:rsidP="003468CF">
      <w:pPr>
        <w:jc w:val="center"/>
        <w:rPr>
          <w:rFonts w:ascii="Georgia" w:hAnsi="Georgia"/>
          <w:b/>
          <w:sz w:val="56"/>
          <w:szCs w:val="56"/>
        </w:rPr>
      </w:pPr>
    </w:p>
    <w:p w:rsidR="003468CF" w:rsidRDefault="003468CF" w:rsidP="003468CF">
      <w:pPr>
        <w:jc w:val="center"/>
        <w:rPr>
          <w:rFonts w:ascii="Georgia" w:hAnsi="Georgia"/>
          <w:b/>
          <w:sz w:val="56"/>
          <w:szCs w:val="56"/>
        </w:rPr>
      </w:pPr>
    </w:p>
    <w:p w:rsidR="003468CF" w:rsidRDefault="003468CF" w:rsidP="003468CF">
      <w:pPr>
        <w:jc w:val="center"/>
        <w:rPr>
          <w:rFonts w:ascii="Georgia" w:hAnsi="Georgia"/>
          <w:b/>
          <w:color w:val="002060"/>
          <w:sz w:val="72"/>
          <w:szCs w:val="72"/>
        </w:rPr>
      </w:pPr>
    </w:p>
    <w:p w:rsidR="003468CF" w:rsidRPr="003468CF" w:rsidRDefault="00377526" w:rsidP="003468CF">
      <w:pPr>
        <w:jc w:val="center"/>
        <w:rPr>
          <w:rFonts w:ascii="Georgia" w:hAnsi="Georgia"/>
          <w:b/>
          <w:color w:val="002060"/>
          <w:sz w:val="72"/>
          <w:szCs w:val="72"/>
        </w:rPr>
      </w:pPr>
      <w:r w:rsidRPr="003468CF">
        <w:rPr>
          <w:rFonts w:ascii="Georgia" w:hAnsi="Georgia"/>
          <w:b/>
          <w:color w:val="002060"/>
          <w:sz w:val="72"/>
          <w:szCs w:val="72"/>
        </w:rPr>
        <w:t>Проект на тему:</w:t>
      </w:r>
    </w:p>
    <w:p w:rsidR="007A08BB" w:rsidRPr="003468CF" w:rsidRDefault="00377526" w:rsidP="003468CF">
      <w:pPr>
        <w:jc w:val="center"/>
        <w:rPr>
          <w:rFonts w:ascii="Georgia" w:hAnsi="Georgia"/>
          <w:b/>
          <w:i/>
          <w:color w:val="C00000"/>
          <w:sz w:val="72"/>
          <w:szCs w:val="72"/>
        </w:rPr>
      </w:pPr>
      <w:r w:rsidRPr="003468CF">
        <w:rPr>
          <w:rFonts w:ascii="Georgia" w:hAnsi="Georgia"/>
          <w:b/>
          <w:i/>
          <w:color w:val="C00000"/>
          <w:sz w:val="72"/>
          <w:szCs w:val="72"/>
        </w:rPr>
        <w:t xml:space="preserve"> «Птицы зимой»</w:t>
      </w:r>
    </w:p>
    <w:p w:rsidR="003468CF" w:rsidRDefault="00377526" w:rsidP="003468CF">
      <w:pPr>
        <w:jc w:val="center"/>
        <w:rPr>
          <w:rFonts w:ascii="Georgia" w:hAnsi="Georgia"/>
          <w:b/>
          <w:color w:val="002060"/>
          <w:sz w:val="56"/>
          <w:szCs w:val="56"/>
        </w:rPr>
      </w:pPr>
      <w:r w:rsidRPr="003468CF">
        <w:rPr>
          <w:rFonts w:ascii="Georgia" w:hAnsi="Georgia"/>
          <w:b/>
          <w:color w:val="002060"/>
          <w:sz w:val="56"/>
          <w:szCs w:val="56"/>
        </w:rPr>
        <w:t xml:space="preserve">во второй </w:t>
      </w:r>
    </w:p>
    <w:p w:rsidR="00377526" w:rsidRPr="003468CF" w:rsidRDefault="00377526" w:rsidP="003468CF">
      <w:pPr>
        <w:jc w:val="center"/>
        <w:rPr>
          <w:rFonts w:ascii="Georgia" w:hAnsi="Georgia"/>
          <w:b/>
          <w:color w:val="002060"/>
          <w:sz w:val="56"/>
          <w:szCs w:val="56"/>
        </w:rPr>
      </w:pPr>
      <w:r w:rsidRPr="003468CF">
        <w:rPr>
          <w:rFonts w:ascii="Georgia" w:hAnsi="Georgia"/>
          <w:b/>
          <w:color w:val="002060"/>
          <w:sz w:val="56"/>
          <w:szCs w:val="56"/>
        </w:rPr>
        <w:t>младшей группе</w:t>
      </w:r>
    </w:p>
    <w:p w:rsidR="00377526" w:rsidRPr="003468CF" w:rsidRDefault="00377526" w:rsidP="003468CF">
      <w:pPr>
        <w:jc w:val="center"/>
        <w:rPr>
          <w:rFonts w:ascii="Georgia" w:hAnsi="Georgia"/>
          <w:b/>
          <w:color w:val="002060"/>
          <w:sz w:val="72"/>
          <w:szCs w:val="72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BB" w:rsidRDefault="007A08BB" w:rsidP="00346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526" w:rsidRPr="007A08BB" w:rsidRDefault="00377526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lastRenderedPageBreak/>
        <w:t>Паспорт творческого проекта для 2-й младшей группы</w:t>
      </w:r>
    </w:p>
    <w:p w:rsidR="00377526" w:rsidRPr="007A08BB" w:rsidRDefault="00377526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«Птицы зимой»</w:t>
      </w:r>
    </w:p>
    <w:p w:rsid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A08BB">
        <w:rPr>
          <w:rFonts w:ascii="Times New Roman" w:hAnsi="Times New Roman" w:cs="Times New Roman"/>
          <w:sz w:val="28"/>
          <w:szCs w:val="28"/>
        </w:rPr>
        <w:t>  познавательный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7A08BB">
        <w:rPr>
          <w:rFonts w:ascii="Times New Roman" w:hAnsi="Times New Roman" w:cs="Times New Roman"/>
          <w:sz w:val="28"/>
          <w:szCs w:val="28"/>
        </w:rPr>
        <w:t> групповой.     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A08BB">
        <w:rPr>
          <w:rFonts w:ascii="Times New Roman" w:hAnsi="Times New Roman" w:cs="Times New Roman"/>
          <w:sz w:val="28"/>
          <w:szCs w:val="28"/>
        </w:rPr>
        <w:t> краткосрочный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Участники: </w:t>
      </w:r>
      <w:r w:rsidRPr="007A08BB">
        <w:rPr>
          <w:rFonts w:ascii="Times New Roman" w:hAnsi="Times New Roman" w:cs="Times New Roman"/>
          <w:sz w:val="28"/>
          <w:szCs w:val="28"/>
        </w:rPr>
        <w:t>дети 2-ой младшей группы, воспитатель, родители.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Взаимодействие человека с природой чрезвычайно актуальная проблема современности. Веками человек был потребителем по отношению к природе: жил и пользовался её дарами, не задумываясь о последствиях.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Задача взрослых  - воспитывать интерес у детей к нашим соседям по планете</w:t>
      </w:r>
      <w:r w:rsidR="007A08BB">
        <w:rPr>
          <w:rFonts w:ascii="Times New Roman" w:hAnsi="Times New Roman" w:cs="Times New Roman"/>
          <w:sz w:val="28"/>
          <w:szCs w:val="28"/>
        </w:rPr>
        <w:t xml:space="preserve"> </w:t>
      </w:r>
      <w:r w:rsidRPr="007A08BB">
        <w:rPr>
          <w:rFonts w:ascii="Times New Roman" w:hAnsi="Times New Roman" w:cs="Times New Roman"/>
          <w:sz w:val="28"/>
          <w:szCs w:val="28"/>
        </w:rPr>
        <w:t>- птицам, желание узнавать новые факты их жизни, заботиться о них, радоваться от сознания того, что делясь крохами, можно спасти птиц  зимой от гибели. Дать детям элементарные знания о том,</w:t>
      </w:r>
      <w:r w:rsidR="007A08BB">
        <w:rPr>
          <w:rFonts w:ascii="Times New Roman" w:hAnsi="Times New Roman" w:cs="Times New Roman"/>
          <w:sz w:val="28"/>
          <w:szCs w:val="28"/>
        </w:rPr>
        <w:t xml:space="preserve"> </w:t>
      </w:r>
      <w:r w:rsidRPr="007A08BB">
        <w:rPr>
          <w:rFonts w:ascii="Times New Roman" w:hAnsi="Times New Roman" w:cs="Times New Roman"/>
          <w:sz w:val="28"/>
          <w:szCs w:val="28"/>
        </w:rPr>
        <w:t>чем кормить птиц зимой. 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 Цель: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Формировать общие представления дошкольников о зимующих птицах, их образе жизни,  характерных признаках и  связи с окружающей средой, роли человека в жизни птиц.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Задачи</w:t>
      </w:r>
      <w:r w:rsidR="007A08BB">
        <w:rPr>
          <w:rFonts w:ascii="Times New Roman" w:hAnsi="Times New Roman" w:cs="Times New Roman"/>
          <w:b/>
          <w:sz w:val="28"/>
          <w:szCs w:val="28"/>
        </w:rPr>
        <w:t>: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Образовательные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 xml:space="preserve">Познакомить детей с зимующими птицами, </w:t>
      </w:r>
      <w:r w:rsidR="007A08BB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Pr="007A08BB">
        <w:rPr>
          <w:rFonts w:ascii="Times New Roman" w:hAnsi="Times New Roman" w:cs="Times New Roman"/>
          <w:sz w:val="28"/>
          <w:szCs w:val="28"/>
        </w:rPr>
        <w:t xml:space="preserve">о роли человека в </w:t>
      </w:r>
      <w:r w:rsidR="007A08BB">
        <w:rPr>
          <w:rFonts w:ascii="Times New Roman" w:hAnsi="Times New Roman" w:cs="Times New Roman"/>
          <w:sz w:val="28"/>
          <w:szCs w:val="28"/>
        </w:rPr>
        <w:t xml:space="preserve">  </w:t>
      </w:r>
      <w:r w:rsidRPr="007A08BB">
        <w:rPr>
          <w:rFonts w:ascii="Times New Roman" w:hAnsi="Times New Roman" w:cs="Times New Roman"/>
          <w:sz w:val="28"/>
          <w:szCs w:val="28"/>
        </w:rPr>
        <w:t>жизни зимующих птиц;                                                                                                     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Расширять знания об окружающем, о пользе птиц в природе;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Учить узнавать пернатых по внешнему виду;                                          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Обогащать  словарный  запас детей;                  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деятельность;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Способствовать развитию творческих и интеллектуальных способностей воспитанников 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Научить детей правильно подкармливать птиц. 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Развивать конструктивные умения, художественно-творческие навыки;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 Воспитательные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Воспитывать ответственное и бережное отношение к природе.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птицам, желание помогать в трудных зимних условиях. </w:t>
      </w:r>
    </w:p>
    <w:p w:rsidR="003468CF" w:rsidRDefault="003468CF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8CF" w:rsidRDefault="003468CF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этап: 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Подготовка наглядного материала  с изображением зимующих птиц (открытки, плакаты, фотографии, презентация о зимующих птицах).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Подготовка музыкального сопровождения (музыка из серии «Голоса  птиц»).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Подборка произведений художественной литературы о птицах, загадок.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Изготовление родителями кормушек для птиц.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7A08BB">
        <w:rPr>
          <w:rFonts w:ascii="Times New Roman" w:hAnsi="Times New Roman" w:cs="Times New Roman"/>
          <w:b/>
          <w:sz w:val="28"/>
          <w:szCs w:val="28"/>
        </w:rPr>
        <w:t>: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 НОД, беседы, наблюдения, дидактические  и подвижные игры, чтение художественной литературы, прослушивание аудиозаписи, продуктивные виды деятельности.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Совместное творчество детей и родителей.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Развешивание кормушек на территории детского сада.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 </w:t>
      </w:r>
    </w:p>
    <w:p w:rsidR="00377526" w:rsidRPr="007A08BB" w:rsidRDefault="00377526" w:rsidP="007A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tbl>
      <w:tblPr>
        <w:tblW w:w="85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"/>
        <w:gridCol w:w="8068"/>
      </w:tblGrid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Показ презентации «Птицы зимой»     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птицах.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Грибачёвой</w:t>
            </w:r>
            <w:proofErr w:type="spellEnd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 xml:space="preserve"> «Ну морозы, ну морозы»,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 xml:space="preserve"> «Наши друзья».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А.Яшин</w:t>
            </w:r>
            <w:proofErr w:type="spellEnd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 «Покормите птиц зимой!»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Беседа «Покормим птиц зимой»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Наблюдение за птичьими гнёздами, скворечником, кормушкой (птицы маленькие, беззащитные, пугливые, не могут постоять за себя и своё жильё…)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НОД Аппликация «Снегири».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Вечер загадок о зимующих птицах.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«Зимующие птицы»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НОД Нетра</w:t>
            </w:r>
            <w:r w:rsidR="008F2372">
              <w:rPr>
                <w:rFonts w:ascii="Times New Roman" w:hAnsi="Times New Roman" w:cs="Times New Roman"/>
                <w:sz w:val="28"/>
                <w:szCs w:val="28"/>
              </w:rPr>
              <w:t>диционное рисование «Птицы на дереве</w:t>
            </w: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«Как помочь птицам пережить зиму»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НОД Лепка «Зернышко для воробушка»</w:t>
            </w:r>
          </w:p>
        </w:tc>
      </w:tr>
      <w:tr w:rsidR="007A08BB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 и воробьи»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«Птички в гнёздышках »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автомобиль»</w:t>
            </w:r>
          </w:p>
        </w:tc>
      </w:tr>
      <w:tr w:rsidR="007A08BB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«Кто как кричит»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«Большо</w:t>
            </w:r>
            <w:proofErr w:type="gramStart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маленький»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«Собери птицу»</w:t>
            </w:r>
          </w:p>
        </w:tc>
      </w:tr>
      <w:tr w:rsidR="007A08BB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08BB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08BB" w:rsidRPr="007A08BB" w:rsidRDefault="008F2372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</w:t>
            </w:r>
            <w:r w:rsidR="007A08BB" w:rsidRPr="007A08BB">
              <w:rPr>
                <w:rFonts w:ascii="Times New Roman" w:hAnsi="Times New Roman" w:cs="Times New Roman"/>
                <w:sz w:val="28"/>
                <w:szCs w:val="28"/>
              </w:rPr>
              <w:t xml:space="preserve"> игра: «Больница для птиц»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для родителей: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 Понаблюдайте за птицами»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 Не проходите мимо»</w:t>
            </w:r>
          </w:p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«Не дадим птичке умереть»</w:t>
            </w:r>
          </w:p>
        </w:tc>
      </w:tr>
      <w:tr w:rsidR="00377526" w:rsidRPr="007A08BB" w:rsidTr="0037752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7A08BB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526" w:rsidRPr="007A08BB" w:rsidRDefault="00377526" w:rsidP="007A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BB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 кормушек для зимующих птиц</w:t>
            </w:r>
          </w:p>
        </w:tc>
      </w:tr>
    </w:tbl>
    <w:p w:rsidR="007A08BB" w:rsidRDefault="007A08BB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 </w:t>
      </w:r>
      <w:r w:rsidRPr="007A08BB">
        <w:rPr>
          <w:rFonts w:ascii="Times New Roman" w:hAnsi="Times New Roman" w:cs="Times New Roman"/>
          <w:b/>
          <w:sz w:val="28"/>
          <w:szCs w:val="28"/>
        </w:rPr>
        <w:t>Продукты проекта.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Выставка рисунков и аппликаций.</w:t>
      </w:r>
    </w:p>
    <w:p w:rsidR="00377526" w:rsidRPr="007A08BB" w:rsidRDefault="00377526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BB">
        <w:rPr>
          <w:rFonts w:ascii="Times New Roman" w:hAnsi="Times New Roman" w:cs="Times New Roman"/>
          <w:sz w:val="28"/>
          <w:szCs w:val="28"/>
        </w:rPr>
        <w:t>Развешивание кормушек для зимующих птиц на участке.</w:t>
      </w:r>
    </w:p>
    <w:p w:rsidR="007705D2" w:rsidRDefault="007705D2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9875" cy="8823348"/>
            <wp:effectExtent l="0" t="0" r="0" b="0"/>
            <wp:docPr id="1" name="Рисунок 1" descr="C:\Users\Admin\Desktop\снег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еги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20" cy="882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A9A" w:rsidRDefault="00833A9A" w:rsidP="007A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9A" w:rsidRPr="007A08BB" w:rsidRDefault="00833A9A" w:rsidP="00833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8922043"/>
            <wp:effectExtent l="0" t="0" r="0" b="0"/>
            <wp:docPr id="2" name="Рисунок 2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49" cy="89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A9A" w:rsidRPr="007A08BB" w:rsidSect="003468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6"/>
    <w:rsid w:val="003468CF"/>
    <w:rsid w:val="00377526"/>
    <w:rsid w:val="007705D2"/>
    <w:rsid w:val="007A08BB"/>
    <w:rsid w:val="00833A9A"/>
    <w:rsid w:val="008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2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7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78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2017-02-03T10:26:00Z</cp:lastPrinted>
  <dcterms:created xsi:type="dcterms:W3CDTF">2017-02-03T07:30:00Z</dcterms:created>
  <dcterms:modified xsi:type="dcterms:W3CDTF">2017-02-03T10:26:00Z</dcterms:modified>
</cp:coreProperties>
</file>